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D94" w:rsidRDefault="00CB0D94" w:rsidP="00933C47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caps/>
          <w:color w:val="C30F01"/>
          <w:kern w:val="36"/>
          <w:sz w:val="24"/>
          <w:szCs w:val="24"/>
        </w:rPr>
      </w:pPr>
      <w:bookmarkStart w:id="0" w:name="_GoBack"/>
      <w:bookmarkEnd w:id="0"/>
      <w:r w:rsidRPr="00CB0D94">
        <w:rPr>
          <w:rFonts w:ascii="Arial" w:eastAsia="Times New Roman" w:hAnsi="Arial" w:cs="Arial"/>
          <w:b/>
          <w:caps/>
          <w:color w:val="C30F01"/>
          <w:kern w:val="36"/>
          <w:sz w:val="24"/>
          <w:szCs w:val="24"/>
        </w:rPr>
        <w:t>ПРЕЗЕНТАЦИЯ СИСТЕМЫ КИНЕТРАК KNX-7000</w:t>
      </w:r>
    </w:p>
    <w:p w:rsidR="00933C47" w:rsidRPr="00CB0D94" w:rsidRDefault="00933C47" w:rsidP="00933C47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caps/>
          <w:color w:val="C30F01"/>
          <w:kern w:val="36"/>
          <w:sz w:val="24"/>
          <w:szCs w:val="24"/>
        </w:rPr>
      </w:pPr>
    </w:p>
    <w:tbl>
      <w:tblPr>
        <w:tblW w:w="10833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33"/>
      </w:tblGrid>
      <w:tr w:rsidR="00CB0D94" w:rsidRPr="00CB0D94" w:rsidTr="00CB0D94">
        <w:tc>
          <w:tcPr>
            <w:tcW w:w="108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C0A6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color w:val="FFFFFF"/>
              </w:rPr>
              <w:t>Аппарат для корректирующего лечения с декомпрессией выбранного диска (нехирургический фиксирующий аппарат декомпрессии диска 3D KNX-7000)</w:t>
            </w:r>
          </w:p>
        </w:tc>
      </w:tr>
    </w:tbl>
    <w:p w:rsidR="00CB0D94" w:rsidRPr="00CB0D94" w:rsidRDefault="00CB0D94" w:rsidP="00CB0D94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272F34"/>
          <w:sz w:val="16"/>
          <w:szCs w:val="16"/>
        </w:rPr>
      </w:pPr>
    </w:p>
    <w:tbl>
      <w:tblPr>
        <w:tblW w:w="108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4"/>
        <w:gridCol w:w="2714"/>
        <w:gridCol w:w="3275"/>
        <w:gridCol w:w="2070"/>
      </w:tblGrid>
      <w:tr w:rsidR="00CB0D94" w:rsidRPr="00CB0D94" w:rsidTr="00CB0D9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1120" cy="1478280"/>
                  <wp:effectExtent l="19050" t="0" r="0" b="0"/>
                  <wp:docPr id="1" name="Рисунок 1" descr="slide0117_image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de0117_image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47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7800" cy="1402080"/>
                  <wp:effectExtent l="19050" t="0" r="0" b="0"/>
                  <wp:docPr id="2" name="Рисунок 2" descr="slide0117_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de0117_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4980" cy="922020"/>
                  <wp:effectExtent l="19050" t="0" r="7620" b="0"/>
                  <wp:docPr id="3" name="Рисунок 3" descr="slide0117_image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de0117_image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737360"/>
                  <wp:effectExtent l="19050" t="0" r="0" b="0"/>
                  <wp:docPr id="4" name="Рисунок 4" descr="slide0117_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de0117_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CB0D94">
        <w:tc>
          <w:tcPr>
            <w:tcW w:w="10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D8AF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 мышечной и костной системы, ранее не обнаруженные МРТ и КТ исследованиями в положении лёжа на спине, теперь можно обнаружить посредством радиографии в положении стоя, что открывает новые возможности для терапии.</w:t>
            </w:r>
          </w:p>
        </w:tc>
      </w:tr>
      <w:tr w:rsidR="00CB0D94" w:rsidRPr="00CB0D94" w:rsidTr="00CB0D9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4880" cy="1524000"/>
                  <wp:effectExtent l="19050" t="0" r="7620" b="0"/>
                  <wp:docPr id="5" name="Рисунок 5" descr="slide0120_image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de0120_image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5380" cy="1950720"/>
                  <wp:effectExtent l="19050" t="0" r="7620" b="0"/>
                  <wp:docPr id="6" name="Рисунок 6" descr="slide0120_image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lide0120_image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1150620"/>
                  <wp:effectExtent l="19050" t="0" r="0" b="0"/>
                  <wp:docPr id="7" name="Рисунок 7" descr="slide0120_image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ide0120_image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4880" cy="1165860"/>
                  <wp:effectExtent l="19050" t="0" r="7620" b="0"/>
                  <wp:docPr id="8" name="Рисунок 8" descr="slide0120_image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de0120_image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7280" cy="1516380"/>
                  <wp:effectExtent l="19050" t="0" r="7620" b="0"/>
                  <wp:docPr id="9" name="Рисунок 9" descr="slide0120_image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ide0120_image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CB0D94">
        <w:tc>
          <w:tcPr>
            <w:tcW w:w="10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1.Навигационная система декомпрессии диска Интеллектуальная навигационная система, определяющая местонахождение выбранного диска и декомпрессирующая его в трех направлениях 3D (ось X,Y,Z)</w:t>
            </w:r>
          </w:p>
        </w:tc>
      </w:tr>
      <w:tr w:rsidR="00CB0D94" w:rsidRPr="00CB0D94" w:rsidTr="00CB0D94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0" cy="1516380"/>
                  <wp:effectExtent l="19050" t="0" r="0" b="0"/>
                  <wp:docPr id="10" name="Рисунок 10" descr="slide0098_image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de0098_image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64180" cy="1455420"/>
                  <wp:effectExtent l="19050" t="0" r="7620" b="0"/>
                  <wp:docPr id="11" name="Рисунок 11" descr="kinetrac-knx7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inetrac-knx7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CB0D94">
        <w:tc>
          <w:tcPr>
            <w:tcW w:w="10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Коррекция мышц позвоночника, таза, ног для пациентов с заболеванием опорно-двигательной системы</w:t>
            </w:r>
          </w:p>
        </w:tc>
      </w:tr>
      <w:tr w:rsidR="00CB0D94" w:rsidRPr="00CB0D94" w:rsidTr="00CB0D94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0320" cy="1706880"/>
                  <wp:effectExtent l="19050" t="0" r="0" b="0"/>
                  <wp:docPr id="12" name="Рисунок 12" descr="slide0098_image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lide0098_image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9420" cy="967740"/>
                  <wp:effectExtent l="19050" t="0" r="0" b="0"/>
                  <wp:docPr id="13" name="Рисунок 13" descr="kinetrac-knx70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inetrac-knx70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CB0D94">
        <w:tc>
          <w:tcPr>
            <w:tcW w:w="108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Сила вытяжения = (кровать W+туловище W/α) X sinθ +β Коррекция мышц таза и ног</w:t>
            </w:r>
          </w:p>
          <w:p w:rsid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0D94" w:rsidRPr="00CB0D94" w:rsidTr="00CB0D94">
        <w:tc>
          <w:tcPr>
            <w:tcW w:w="10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Декомпрессия шейного отдела (опция) в режиме C-Spine Контроль наклона вбок на 0°,  5°, 10°, 15° с обеих сторон и с одной стороны</w:t>
            </w:r>
          </w:p>
        </w:tc>
      </w:tr>
      <w:tr w:rsidR="00CB0D94" w:rsidRPr="00CB0D94" w:rsidTr="00CB0D94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2720" cy="1973580"/>
                  <wp:effectExtent l="19050" t="0" r="0" b="0"/>
                  <wp:docPr id="14" name="Рисунок 14" descr="kinetrac-knx70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inetrac-knx70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97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2280" cy="784860"/>
                  <wp:effectExtent l="19050" t="0" r="7620" b="0"/>
                  <wp:docPr id="15" name="Рисунок 15" descr="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CB0D94">
        <w:tc>
          <w:tcPr>
            <w:tcW w:w="108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Сила вытяжения = (кровать W+туловище W/α)  Xsinθ +β</w:t>
            </w:r>
          </w:p>
        </w:tc>
      </w:tr>
      <w:tr w:rsidR="00CB0D94" w:rsidRPr="00CB0D94" w:rsidTr="00CB0D94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9700" cy="1554480"/>
                  <wp:effectExtent l="19050" t="0" r="0" b="0"/>
                  <wp:docPr id="16" name="Рисунок 16" descr="slide0099_image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lide0099_image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7320" cy="1562100"/>
                  <wp:effectExtent l="19050" t="0" r="0" b="0"/>
                  <wp:docPr id="17" name="Рисунок 17" descr="slide0099_image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lide0099_image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CB0D94">
        <w:tc>
          <w:tcPr>
            <w:tcW w:w="108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Лёгкое вытяжение расслабленной мышцы – эффективное лечение - Dr J. Mill COX -</w:t>
            </w:r>
          </w:p>
        </w:tc>
      </w:tr>
      <w:tr w:rsidR="00CB0D94" w:rsidRPr="00CB0D94" w:rsidTr="00CB0D94">
        <w:tc>
          <w:tcPr>
            <w:tcW w:w="10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Основание для принятия в расчёт мышц спины при лечении диска</w:t>
            </w:r>
            <w:r w:rsidRPr="00CB0D9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. </w:t>
            </w:r>
          </w:p>
          <w:p w:rsidR="00CB0D94" w:rsidRPr="00CB0D94" w:rsidRDefault="00CB0D94" w:rsidP="00CB0D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B0D94">
              <w:rPr>
                <w:rFonts w:ascii="Times New Roman" w:eastAsia="Times New Roman" w:hAnsi="Times New Roman" w:cs="Times New Roman"/>
                <w:b/>
              </w:rPr>
              <w:t>Ссылка1.</w:t>
            </w:r>
            <w:r w:rsidRPr="00CB0D94">
              <w:rPr>
                <w:rFonts w:ascii="Times New Roman" w:eastAsia="Times New Roman" w:hAnsi="Times New Roman" w:cs="Times New Roman"/>
              </w:rPr>
              <w:t xml:space="preserve"> Инуфуса A, Ан ХС, Лим ТХ, Хасагава T, Хотон В.М., Новицкий Б.Х. Анатомические изменения позвоночного канала и межпозвоночного отверстия, связанные с сгибательными и разибательными движениями. «Spine» (Позвоночник) 1966; 21 2 </w:t>
            </w:r>
          </w:p>
          <w:p w:rsidR="00CB0D94" w:rsidRPr="00CB0D94" w:rsidRDefault="00CB0D94" w:rsidP="00CB0D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</w:rPr>
              <w:t>Ссылка 2.</w:t>
            </w:r>
            <w:r w:rsidRPr="00CB0D94">
              <w:rPr>
                <w:rFonts w:ascii="Times New Roman" w:eastAsia="Times New Roman" w:hAnsi="Times New Roman" w:cs="Times New Roman"/>
              </w:rPr>
              <w:t xml:space="preserve"> Шнебель Б.Э., Уоткинс Р.Г., Диллин В. Роль сгибания и разгибания позвоночника в компрессии нервного корешка и образовании грыжи диска. «Spine» (Позвоночник) 1989; 14</w:t>
            </w:r>
          </w:p>
        </w:tc>
      </w:tr>
      <w:tr w:rsidR="00CB0D94" w:rsidRPr="00CB0D94" w:rsidTr="00CB0D9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2560" cy="525780"/>
                  <wp:effectExtent l="19050" t="0" r="0" b="0"/>
                  <wp:docPr id="18" name="Рисунок 18" descr="slide0100_image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lide0100_image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7800" cy="1257300"/>
                  <wp:effectExtent l="19050" t="0" r="0" b="0"/>
                  <wp:docPr id="19" name="Рисунок 19" descr="slide0100_image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lide0100_image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4020" cy="518160"/>
                  <wp:effectExtent l="19050" t="0" r="0" b="0"/>
                  <wp:docPr id="20" name="Рисунок 20" descr="slide0100_image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lide0100_image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Поясничная область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слегка приподнимается с кровати по мере того,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как напрягается подвздошно-поясничная мышца, в результате чего усиливается давление на диск.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0" cy="525780"/>
                  <wp:effectExtent l="19050" t="0" r="0" b="0"/>
                  <wp:docPr id="21" name="Рисунок 21" descr="slide0100_image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lide0100_image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Поясничная область расслабляется, обеспе-чивая комфортное ощущение в подвздошно-поясничных мышцах, в результате чего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снижается давление на диск.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1580" cy="883920"/>
                  <wp:effectExtent l="19050" t="0" r="7620" b="0"/>
                  <wp:docPr id="22" name="Рисунок 22" descr="slide0100_image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lide0100_image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3960" cy="883920"/>
                  <wp:effectExtent l="19050" t="0" r="0" b="0"/>
                  <wp:docPr id="23" name="Рисунок 23" descr="slide0100_image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lide0100_image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CB0D94">
        <w:tc>
          <w:tcPr>
            <w:tcW w:w="108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Лучший способ ослабления острой или хронической боли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заключается в принятии такого положения тела, которое вызывает наименьшее напряжение мышц. Лечение боли в поясничной области должно проводиться в соответствии со степенью напряжения в толстых, жёстких мышцах и меньших, более чувствительных мышцах. Грыжу межпозвоночных дисков и другие состояния позвоночника, вызывающие боль, нужно облегчать путём растягивания всех поражённых частей, включая даже глубокие мышцы, такие как подвздошно-поясничные мышцы. Если оставить подвздошно-поясничные мышцы без внимания, и оказывать давление только на диски с грыжей, ткани спазмированных, напряжённых глубоких мышц будут продолжать вызывать патологическое давление на позвоночник.</w:t>
            </w:r>
          </w:p>
        </w:tc>
      </w:tr>
      <w:tr w:rsidR="00CB0D94" w:rsidRPr="00CB0D94" w:rsidTr="00CB0D94">
        <w:tc>
          <w:tcPr>
            <w:tcW w:w="108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Default="00CB0D94" w:rsidP="00CB0D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(1) </w:t>
            </w:r>
            <w:r w:rsidRPr="00CB0D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Лечение ненормального напряжения большой и малой поясничной мышцы, двуглавой мышцы бедра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B0D94" w:rsidRPr="00CB0D94" w:rsidRDefault="00CB0D94" w:rsidP="00CB0D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В современном мире большинство повседневных движений нашего тела способствуют возникновению хронических проблем позвоночника из-за сокращённых больших и малых поясничных мышц и двуглавых мышц  бедра, что приводит к ослаблению мышц-антагонистов. Эти хронические симптомы, включая симптомы в фасеточных суставах и сужение позвоночного канала, нуждаются в терапии мышц и коррекции положения тела.</w:t>
            </w:r>
          </w:p>
        </w:tc>
      </w:tr>
      <w:tr w:rsidR="00CB0D94" w:rsidRPr="00CB0D94" w:rsidTr="00CB0D9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9220" cy="1226820"/>
                  <wp:effectExtent l="19050" t="0" r="0" b="0"/>
                  <wp:docPr id="24" name="Рисунок 24" descr="kinetrac-knx7000_0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inetrac-knx7000_0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наше время у большинства людей деформирован позвоночник (имеет неправильную кривизну)из-за сидячего образа жизни и недостаточной физической активности.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2080" cy="518160"/>
                  <wp:effectExtent l="19050" t="0" r="7620" b="0"/>
                  <wp:docPr id="25" name="Рисунок 25" descr="slide0121_image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lide0121_image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Изменения подвздошно-поясничной мышцы и двуглавых мышц бедра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9220" cy="2674620"/>
                  <wp:effectExtent l="19050" t="0" r="0" b="0"/>
                  <wp:docPr id="26" name="Рисунок 26" descr="kinetrac-knx7000_0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inetrac-knx7000_0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267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Существующее лечение сопряжено с трудностями и малоэффективно.</w:t>
            </w:r>
          </w:p>
        </w:tc>
        <w:tc>
          <w:tcPr>
            <w:tcW w:w="512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5600" cy="1950720"/>
                  <wp:effectExtent l="19050" t="0" r="0" b="0"/>
                  <wp:docPr id="27" name="Рисунок 27" descr="kinetrac-knx7000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inetrac-knx7000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Существующие методы лечения требует много времени и затрат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1524000"/>
                  <wp:effectExtent l="19050" t="0" r="0" b="0"/>
                  <wp:docPr id="28" name="Рисунок 28" descr="kinetrac-knx7000_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inetrac-knx7000_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CB0D94">
        <w:tc>
          <w:tcPr>
            <w:tcW w:w="10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9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</w:rPr>
              <w:t>Сравнение с другими существующими приборами</w:t>
            </w:r>
          </w:p>
        </w:tc>
      </w:tr>
      <w:tr w:rsidR="00CB0D94" w:rsidRPr="00CB0D94" w:rsidTr="00CB0D9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46C1" w:rsidRPr="003546C1" w:rsidRDefault="00CB0D94" w:rsidP="00CB0D9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546C1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394460" cy="2827020"/>
                  <wp:effectExtent l="19050" t="0" r="0" b="0"/>
                  <wp:docPr id="29" name="Рисунок 29" descr="kinetrac-knx7000_0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inetrac-knx7000_0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282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</w:rPr>
              <w:br/>
              <w:t xml:space="preserve">Существующее вытяжение </w:t>
            </w:r>
          </w:p>
          <w:p w:rsidR="00CB0D94" w:rsidRPr="00CB0D94" w:rsidRDefault="00CB0D94" w:rsidP="00CB0D9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0D94">
              <w:rPr>
                <w:rFonts w:ascii="Times New Roman" w:eastAsia="Times New Roman" w:hAnsi="Times New Roman" w:cs="Times New Roman"/>
              </w:rPr>
              <w:t>Вытяжение предназначено для растягивания позвоночника и декомпрессии межпозвоночных дисков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546C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09700" cy="2499360"/>
                  <wp:effectExtent l="19050" t="0" r="0" b="0"/>
                  <wp:docPr id="30" name="Рисунок 30" descr="kinetrac-knx7000_0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inetrac-knx7000_0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49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</w:rPr>
              <w:br/>
              <w:t>Стол Janix COX (Традиционная кровать хиропрактики ) Дистракция без лордоза может усилить боль, сместив ядро межпозвоночного диска кзади.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46C1" w:rsidRPr="003546C1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546C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45920" cy="2735580"/>
                  <wp:effectExtent l="19050" t="0" r="0" b="0"/>
                  <wp:docPr id="31" name="Рисунок 31" descr="kinetrac-knx7000_0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inetrac-knx7000_0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73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</w:rPr>
              <w:br/>
              <w:t xml:space="preserve">Стол Liender </w:t>
            </w:r>
          </w:p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0D94">
              <w:rPr>
                <w:rFonts w:ascii="Times New Roman" w:eastAsia="Times New Roman" w:hAnsi="Times New Roman" w:cs="Times New Roman"/>
              </w:rPr>
              <w:t>(Автоматическое оборудование для лечения искривлений) Упор делается на динамичном лечении с использованием флексии – экстензии. Но сила вытяжения ещё недостаточно большая.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46C1" w:rsidRPr="003546C1" w:rsidRDefault="00CB0D94" w:rsidP="00354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C30F01"/>
                <w:kern w:val="36"/>
              </w:rPr>
            </w:pPr>
            <w:r w:rsidRPr="003546C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188720" cy="784860"/>
                  <wp:effectExtent l="19050" t="0" r="0" b="0"/>
                  <wp:docPr id="32" name="Рисунок 32" descr="slide0098_image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lide0098_image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</w:rPr>
              <w:br/>
            </w:r>
            <w:r w:rsidRPr="003546C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03960" cy="1310640"/>
                  <wp:effectExtent l="19050" t="0" r="0" b="0"/>
                  <wp:docPr id="33" name="Рисунок 33" descr="kinetrac-knx700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inetrac-knx7000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</w:rPr>
              <w:br/>
            </w:r>
            <w:r w:rsidR="003546C1" w:rsidRPr="00CB0D94">
              <w:rPr>
                <w:rFonts w:ascii="Times New Roman" w:eastAsia="Times New Roman" w:hAnsi="Times New Roman" w:cs="Times New Roman"/>
                <w:b/>
                <w:caps/>
                <w:color w:val="C30F01"/>
                <w:kern w:val="36"/>
              </w:rPr>
              <w:t>КИНЕТРАК KNX-7000</w:t>
            </w:r>
          </w:p>
          <w:p w:rsidR="00CB0D94" w:rsidRPr="00CB0D94" w:rsidRDefault="00CB0D94" w:rsidP="00354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0D94">
              <w:rPr>
                <w:rFonts w:ascii="Times New Roman" w:eastAsia="Times New Roman" w:hAnsi="Times New Roman" w:cs="Times New Roman"/>
              </w:rPr>
              <w:t>Пров</w:t>
            </w:r>
            <w:r w:rsidR="003546C1" w:rsidRPr="003546C1">
              <w:rPr>
                <w:rFonts w:ascii="Times New Roman" w:eastAsia="Times New Roman" w:hAnsi="Times New Roman" w:cs="Times New Roman"/>
              </w:rPr>
              <w:t>о</w:t>
            </w:r>
            <w:r w:rsidRPr="00CB0D94">
              <w:rPr>
                <w:rFonts w:ascii="Times New Roman" w:eastAsia="Times New Roman" w:hAnsi="Times New Roman" w:cs="Times New Roman"/>
              </w:rPr>
              <w:t>дится целенаправленное лечение поврежденного диска, корректируются укороченные мышцы, тренируются глубокие мышцы, корректируется положение тела и т.д., включая различные технологии, которые требует врач.</w:t>
            </w:r>
          </w:p>
        </w:tc>
      </w:tr>
    </w:tbl>
    <w:p w:rsidR="00CB0D94" w:rsidRPr="00CB0D94" w:rsidRDefault="00CB0D94" w:rsidP="00CB0D94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272F34"/>
          <w:sz w:val="16"/>
          <w:szCs w:val="16"/>
        </w:rPr>
      </w:pPr>
    </w:p>
    <w:tbl>
      <w:tblPr>
        <w:tblW w:w="109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8"/>
        <w:gridCol w:w="1710"/>
        <w:gridCol w:w="1866"/>
        <w:gridCol w:w="3639"/>
        <w:gridCol w:w="1710"/>
        <w:gridCol w:w="1926"/>
      </w:tblGrid>
      <w:tr w:rsidR="00CB0D94" w:rsidRPr="00CB0D94" w:rsidTr="003546C1"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E4E4E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E4E4E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 для декомпрессии</w:t>
            </w: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E4E4E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Декомпрессия диска DRX-3000(США)</w:t>
            </w:r>
          </w:p>
        </w:tc>
        <w:tc>
          <w:tcPr>
            <w:tcW w:w="1980" w:type="dxa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E4E4E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Робот-корректор декомпрессии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Att-9000(США)</w:t>
            </w: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E4E4E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M3D EXTENTRAC</w:t>
            </w:r>
          </w:p>
        </w:tc>
        <w:tc>
          <w:tcPr>
            <w:tcW w:w="1928" w:type="dxa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E4E4E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Интеллектуаль-ная декомпрес-сия диска</w:t>
            </w:r>
            <w:r w:rsidR="00354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546C1" w:rsidRPr="00CB0D94">
              <w:rPr>
                <w:rFonts w:ascii="Times New Roman" w:eastAsia="Times New Roman" w:hAnsi="Times New Roman" w:cs="Times New Roman"/>
                <w:b/>
                <w:caps/>
                <w:color w:val="C30F01"/>
                <w:kern w:val="36"/>
                <w:sz w:val="20"/>
                <w:szCs w:val="20"/>
              </w:rPr>
              <w:t>КИНЕТРАК KNX-7000</w:t>
            </w:r>
          </w:p>
        </w:tc>
      </w:tr>
      <w:tr w:rsidR="00CB0D94" w:rsidRPr="00CB0D94" w:rsidTr="003546C1"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E4E4E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Модель</w:t>
            </w: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1050" cy="942030"/>
                  <wp:effectExtent l="19050" t="0" r="0" b="0"/>
                  <wp:docPr id="34" name="Рисунок 34" descr="Презентация-Kinetrac-KNX7000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резентация-Kinetrac-KNX7000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43" cy="94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1560" cy="876300"/>
                  <wp:effectExtent l="19050" t="0" r="0" b="0"/>
                  <wp:docPr id="35" name="Рисунок 35" descr="Презентация-Kinetrac-KNX7000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резентация-Kinetrac-KNX7000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6320" cy="845820"/>
                  <wp:effectExtent l="19050" t="0" r="0" b="0"/>
                  <wp:docPr id="36" name="Рисунок 36" descr="Презентация-Kinetrac-KNX7000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резентация-Kinetrac-KNX7000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1021080"/>
                  <wp:effectExtent l="19050" t="0" r="0" b="0"/>
                  <wp:docPr id="37" name="Рисунок 37" descr="Презентация-Kinetrac-KNX7000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резентация-Kinetrac-KNX7000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7280" cy="525780"/>
                  <wp:effectExtent l="19050" t="0" r="7620" b="0"/>
                  <wp:docPr id="38" name="Рисунок 38" descr="Презентация-Kinetrac-KNX7000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резентация-Kinetrac-KNX7000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3546C1"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E4E4E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Разница </w:t>
            </w: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в техно-логии</w:t>
            </w: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822960"/>
                  <wp:effectExtent l="19050" t="0" r="0" b="0"/>
                  <wp:docPr id="39" name="Рисунок 39" descr="Презентация-Kinetrac-KNX7000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Презентация-Kinetrac-KNX7000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Полуавтомати-ческое лечение</w:t>
            </w: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6320" cy="800100"/>
                  <wp:effectExtent l="19050" t="0" r="0" b="0"/>
                  <wp:docPr id="40" name="Рисунок 40" descr="Презентация-Kinetrac-KNX7000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резентация-Kinetrac-KNX7000_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Декомпрессия диска</w:t>
            </w:r>
          </w:p>
        </w:tc>
        <w:tc>
          <w:tcPr>
            <w:tcW w:w="1980" w:type="dxa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1560" cy="708660"/>
                  <wp:effectExtent l="19050" t="0" r="0" b="0"/>
                  <wp:docPr id="41" name="Рисунок 41" descr="Презентация-Kinetrac-KNX7000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резентация-Kinetrac-KNX7000_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 Полуавтоматизи-рован ная компрессия (сжимание)</w:t>
            </w: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7740" cy="769620"/>
                  <wp:effectExtent l="19050" t="0" r="3810" b="0"/>
                  <wp:docPr id="42" name="Рисунок 42" descr="Презентация-Kinetrac-KNX7000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резентация-Kinetrac-KNX7000_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7760" cy="609600"/>
                  <wp:effectExtent l="19050" t="0" r="0" b="0"/>
                  <wp:docPr id="43" name="Рисунок 43" descr="Презентация-Kinetrac-KNX7000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резентация-Kinetrac-KNX7000_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Декомпрессия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3D производимая компьютером, цепь коррекции</w:t>
            </w:r>
          </w:p>
        </w:tc>
      </w:tr>
      <w:tr w:rsidR="00CB0D94" w:rsidRPr="00CB0D94" w:rsidTr="003546C1"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E4E4E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Лечение мышц</w:t>
            </w: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1080" cy="944880"/>
                  <wp:effectExtent l="19050" t="0" r="7620" b="0"/>
                  <wp:docPr id="44" name="Рисунок 44" descr="Презентация-Kinetrac-KNX7000_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резентация-Kinetrac-KNX7000_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Полуавтомати-ческое лечение</w:t>
            </w:r>
          </w:p>
        </w:tc>
        <w:tc>
          <w:tcPr>
            <w:tcW w:w="0" w:type="auto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944880"/>
                  <wp:effectExtent l="19050" t="0" r="0" b="0"/>
                  <wp:docPr id="45" name="Рисунок 45" descr="Презентация-Kinetrac-KNX7000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резентация-Kinetrac-KNX7000_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7760" cy="838200"/>
                  <wp:effectExtent l="19050" t="0" r="0" b="0"/>
                  <wp:docPr id="46" name="Рисунок 46" descr="Презентация-Kinetrac-KNX7000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резентация-Kinetrac-KNX7000_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D94" w:rsidRPr="00CB0D94" w:rsidRDefault="00CB0D94" w:rsidP="00CB0D94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272F34"/>
          <w:sz w:val="16"/>
          <w:szCs w:val="16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2"/>
      </w:tblGrid>
      <w:tr w:rsidR="00CB0D94" w:rsidRPr="00CB0D94" w:rsidTr="00CB0D94">
        <w:trPr>
          <w:tblCellSpacing w:w="15" w:type="dxa"/>
          <w:jc w:val="center"/>
        </w:trPr>
        <w:tc>
          <w:tcPr>
            <w:tcW w:w="0" w:type="auto"/>
            <w:shd w:val="clear" w:color="auto" w:fill="6699FF"/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Вертебральная терапия для лечения заболевания диска.</w:t>
            </w:r>
          </w:p>
        </w:tc>
      </w:tr>
    </w:tbl>
    <w:p w:rsidR="00CB0D94" w:rsidRPr="00CB0D94" w:rsidRDefault="00CB0D94" w:rsidP="00CB0D94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272F34"/>
          <w:sz w:val="16"/>
          <w:szCs w:val="16"/>
        </w:rPr>
      </w:pPr>
    </w:p>
    <w:tbl>
      <w:tblPr>
        <w:tblW w:w="119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5"/>
        <w:gridCol w:w="6923"/>
      </w:tblGrid>
      <w:tr w:rsidR="00CB0D94" w:rsidRPr="00CB0D94" w:rsidTr="00CB0D94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Возможности аппарата KINETRAC KNX-7000</w:t>
            </w:r>
          </w:p>
        </w:tc>
      </w:tr>
      <w:tr w:rsidR="00CB0D94" w:rsidRPr="00CB0D94" w:rsidTr="00CB0D94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Грыжа межпозвоночного диска (протрузия диска)</w:t>
            </w:r>
          </w:p>
        </w:tc>
      </w:tr>
      <w:tr w:rsidR="00CB0D94" w:rsidRPr="00CB0D94" w:rsidTr="00CB0D9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69820" cy="1036320"/>
                  <wp:effectExtent l="19050" t="0" r="0" b="0"/>
                  <wp:docPr id="47" name="Рисунок 47" descr="kinetrac-knx7000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inetrac-knx7000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14700" cy="1074420"/>
                  <wp:effectExtent l="19050" t="0" r="0" b="0"/>
                  <wp:docPr id="48" name="Рисунок 48" descr="kinetrac-knx7000_0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kinetrac-knx7000_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CB0D94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9800" cy="982980"/>
                  <wp:effectExtent l="19050" t="0" r="0" b="0"/>
                  <wp:docPr id="49" name="Рисунок 49" descr="kinetrac-knx7000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inetrac-knx7000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D94" w:rsidRPr="00CB0D94" w:rsidRDefault="00CB0D94" w:rsidP="00CB0D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72F34"/>
          <w:sz w:val="16"/>
          <w:szCs w:val="16"/>
        </w:rPr>
      </w:pPr>
    </w:p>
    <w:tbl>
      <w:tblPr>
        <w:tblW w:w="108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9"/>
        <w:gridCol w:w="9284"/>
      </w:tblGrid>
      <w:tr w:rsidR="00CB0D94" w:rsidRPr="00CB0D94" w:rsidTr="003546C1">
        <w:tc>
          <w:tcPr>
            <w:tcW w:w="715" w:type="pc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8EB4E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лечения</w:t>
            </w:r>
          </w:p>
        </w:tc>
        <w:tc>
          <w:tcPr>
            <w:tcW w:w="4285" w:type="pc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8EB4E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Прогресс лечения</w:t>
            </w:r>
          </w:p>
        </w:tc>
      </w:tr>
      <w:tr w:rsidR="00CB0D94" w:rsidRPr="00CB0D94" w:rsidTr="003546C1">
        <w:tc>
          <w:tcPr>
            <w:tcW w:w="715" w:type="pc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FFC0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 Дни 1, 2, 3, 4, </w:t>
            </w:r>
          </w:p>
        </w:tc>
        <w:tc>
          <w:tcPr>
            <w:tcW w:w="4285" w:type="pc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первой недели будет проводиться воздействие  на мышцы позвоночника, сухожилия и связки, и улучшение клинической картины будет сопровождаться структурными и биохимическими изменениями Биохимические изменения вызовут: 1. улучшение структурной упругости 2. увеличение гибкости суставов 3. улучшение кровообращения 4. улучшение гидратированности диска Дегидратация – это процесс, в котором без участия сосудов, метаболиты и кислород попадают в диск естественным путём через замыкательную пластинку, и это процесс, способствующий восстановлению физиологических свойств и функций диска</w:t>
            </w:r>
          </w:p>
        </w:tc>
      </w:tr>
      <w:tr w:rsidR="00CB0D94" w:rsidRPr="00CB0D94" w:rsidTr="003546C1">
        <w:tc>
          <w:tcPr>
            <w:tcW w:w="715" w:type="pc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D9969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 Дни 6, 7, 8, 9,</w:t>
            </w:r>
          </w:p>
        </w:tc>
        <w:tc>
          <w:tcPr>
            <w:tcW w:w="4285" w:type="pc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1. уменьшение боли 2. уменьшение ригидности мышц 3. улучшение кровообращения 4. улучшение гибкости позвоночника  5. разделение спаек 6. растягивание рубцовой ткани 7. снижение давления на нервный корешок 8. усиление вакуумного давления в диске 9. втягивание выпавшего грыжевого содержимого 10. улучшение гидратированности диска Непрерывное изменение будет улучшать это состояние, и усиливать эти изменения.</w:t>
            </w:r>
          </w:p>
        </w:tc>
      </w:tr>
      <w:tr w:rsidR="00CB0D94" w:rsidRPr="00CB0D94" w:rsidTr="003546C1">
        <w:tc>
          <w:tcPr>
            <w:tcW w:w="715" w:type="pc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E6B9B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 Дни 10, 11, 12, 13,</w:t>
            </w:r>
          </w:p>
        </w:tc>
        <w:tc>
          <w:tcPr>
            <w:tcW w:w="4285" w:type="pct"/>
            <w:vMerge w:val="restar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первых 3 и 4 недели клеточными элементами в диске будет продуцироваться коллагеновые волокна типа IV. Также эти клетки способствуют пролиферации хрящевых бластных клеток, способствующих восстановлению диска. Однако образование коллагена типа IV может разниться в зависимости от пациента. Большая часть клеточных элементов будет индуцирована в ядре диска, в области разрыва фиброзного кольца, и, в результате декомпрессии и, как следствие, снижении внутридискового давления, и эти клетки  ускорят восстановление свойств и структуры диска, увеличится количество клеточных элементов, синтез новых и  восстановление повреждённых волокон.</w:t>
            </w:r>
          </w:p>
        </w:tc>
      </w:tr>
      <w:tr w:rsidR="00CB0D94" w:rsidRPr="00CB0D94" w:rsidTr="003546C1">
        <w:tc>
          <w:tcPr>
            <w:tcW w:w="715" w:type="pc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92D05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Четвертая неделя Дни 14, 15, 16, 17,</w:t>
            </w:r>
          </w:p>
        </w:tc>
        <w:tc>
          <w:tcPr>
            <w:tcW w:w="4285" w:type="pct"/>
            <w:vMerge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0D94" w:rsidRPr="00CB0D94" w:rsidTr="003546C1">
        <w:tc>
          <w:tcPr>
            <w:tcW w:w="715" w:type="pc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6699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Пятая неделя Дни 18, 19, 20, 21,</w:t>
            </w:r>
          </w:p>
        </w:tc>
        <w:tc>
          <w:tcPr>
            <w:tcW w:w="4285" w:type="pct"/>
            <w:vMerge w:val="restar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В заключение, больной должен помнить, что ключ к этому лечению заключается в сведении до минимума межпозвонкового пространства и поддержании восполнения потери жидкости, пока не будет достигнуто восстановление. Лечение может быть продлено, если в диске недостаточное кровообращение или недостаточное восполнение потери жидкости. Согласно многим исследованиям период лечения 6-10 недель оптимальный и разумный. Кроме того, помните, что непринятие мер может замедлить или нарушить лечение или восстановление (выздоровление).</w:t>
            </w:r>
          </w:p>
        </w:tc>
      </w:tr>
      <w:tr w:rsidR="00CB0D94" w:rsidRPr="00CB0D94" w:rsidTr="003546C1">
        <w:tc>
          <w:tcPr>
            <w:tcW w:w="715" w:type="pct"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shd w:val="clear" w:color="auto" w:fill="558ED5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Шестая неделя Дни 22, 23, 24, 25,</w:t>
            </w:r>
          </w:p>
        </w:tc>
        <w:tc>
          <w:tcPr>
            <w:tcW w:w="4285" w:type="pct"/>
            <w:vMerge/>
            <w:tcBorders>
              <w:top w:val="single" w:sz="4" w:space="0" w:color="062931"/>
              <w:left w:val="single" w:sz="4" w:space="0" w:color="062931"/>
              <w:bottom w:val="single" w:sz="4" w:space="0" w:color="062931"/>
              <w:right w:val="single" w:sz="4" w:space="0" w:color="062931"/>
            </w:tcBorders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B0D94" w:rsidRPr="00CB0D94" w:rsidRDefault="00CB0D94" w:rsidP="00CB0D94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272F34"/>
          <w:sz w:val="16"/>
          <w:szCs w:val="16"/>
        </w:rPr>
      </w:pPr>
    </w:p>
    <w:tbl>
      <w:tblPr>
        <w:tblW w:w="967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2"/>
        <w:gridCol w:w="2850"/>
        <w:gridCol w:w="2120"/>
        <w:gridCol w:w="2501"/>
      </w:tblGrid>
      <w:tr w:rsidR="00CB0D94" w:rsidRPr="00CB0D94" w:rsidTr="003546C1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3880" cy="2857500"/>
                  <wp:effectExtent l="19050" t="0" r="7620" b="0"/>
                  <wp:docPr id="50" name="Рисунок 50" descr="slide0130_image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lide0130_imag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1790700"/>
                  <wp:effectExtent l="19050" t="0" r="0" b="0"/>
                  <wp:docPr id="51" name="Рисунок 51" descr="slide0130_image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lide0130_imag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Перейдите на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противоположную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сторону давления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1080" cy="1836420"/>
                  <wp:effectExtent l="19050" t="0" r="7620" b="0"/>
                  <wp:docPr id="52" name="Рисунок 52" descr="slide0130_image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lide0130_imag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Грыжа межпозвоночного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диска передвигается вперёд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при вытяжении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0120" cy="1676400"/>
                  <wp:effectExtent l="19050" t="0" r="0" b="0"/>
                  <wp:docPr id="53" name="Рисунок 53" descr="slide0130_image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lide0130_imag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Грыжа межпозвоночного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диска передвигается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назад при флексии</w:t>
            </w:r>
          </w:p>
        </w:tc>
      </w:tr>
      <w:tr w:rsidR="00CB0D94" w:rsidRPr="00CB0D94" w:rsidTr="003546C1">
        <w:tc>
          <w:tcPr>
            <w:tcW w:w="9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6699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Грыжа межпозвоночного диска передвигается вперед при вытяжении, назад при флексии.</w:t>
            </w:r>
          </w:p>
        </w:tc>
      </w:tr>
      <w:tr w:rsidR="00CB0D94" w:rsidRPr="00CB0D94" w:rsidTr="003546C1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3880" cy="2857500"/>
                  <wp:effectExtent l="19050" t="0" r="7620" b="0"/>
                  <wp:docPr id="54" name="Рисунок 54" descr="slide0130_image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lide0130_imag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вытяжения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дискапо методу доктора Макензи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0" cy="1066800"/>
                  <wp:effectExtent l="19050" t="0" r="0" b="0"/>
                  <wp:docPr id="55" name="Рисунок 55" descr="slide0131_image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lide0131_imag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вытяжения диска по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методу доктора Сириакса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8280" cy="2781300"/>
                  <wp:effectExtent l="19050" t="0" r="7620" b="0"/>
                  <wp:docPr id="56" name="Рисунок 56" descr="slide0131_image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lide0131_imag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3546C1">
        <w:tc>
          <w:tcPr>
            <w:tcW w:w="9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6699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Технология оказания давления для вытяжения, как один из важнейших методов лечения заболеваний позвоночника применялась тысячелетиями в хиропрактике и т.д.</w:t>
            </w:r>
          </w:p>
        </w:tc>
      </w:tr>
      <w:tr w:rsidR="00CB0D94" w:rsidRPr="00CB0D94" w:rsidTr="003546C1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3020" cy="2095500"/>
                  <wp:effectExtent l="19050" t="0" r="0" b="0"/>
                  <wp:docPr id="57" name="Рисунок 57" descr="slide0120_image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lide0120_image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7740" cy="2857500"/>
                  <wp:effectExtent l="19050" t="0" r="3810" b="0"/>
                  <wp:docPr id="58" name="Рисунок 58" descr="slide0132_image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lide0132_image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2857500"/>
                  <wp:effectExtent l="19050" t="0" r="0" b="0"/>
                  <wp:docPr id="59" name="Рисунок 59" descr="slide0132_image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lide0132_image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7800" cy="563880"/>
                  <wp:effectExtent l="19050" t="0" r="0" b="0"/>
                  <wp:docPr id="60" name="Рисунок 60" descr="slide0132_image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lide0132_image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Вытягивание укороченных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флексоров (мышц-сгибателей)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2560" cy="952500"/>
                  <wp:effectExtent l="19050" t="0" r="0" b="0"/>
                  <wp:docPr id="61" name="Рисунок 61" descr="slide0132_image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lide0132_image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3546C1">
        <w:tc>
          <w:tcPr>
            <w:tcW w:w="718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Лечение мышц и исправление позы (положения тела) имеют 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существенное значение при хроническом простреле, синдроме фасеточного сустава, стенозе и т.д.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0D94" w:rsidRPr="00CB0D94" w:rsidTr="003546C1">
        <w:tc>
          <w:tcPr>
            <w:tcW w:w="9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6699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Эффективное лечение стеноза позвоночника, ослабление синдрома фасеточного сустава и вытягивание мышц позвоночника, таза и ног для их коррекции.</w:t>
            </w:r>
          </w:p>
        </w:tc>
      </w:tr>
      <w:tr w:rsidR="00CB0D94" w:rsidRPr="00CB0D94" w:rsidTr="003546C1"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87980" cy="1920240"/>
                  <wp:effectExtent l="19050" t="0" r="7620" b="0"/>
                  <wp:docPr id="62" name="Рисунок 62" descr="slide0132_image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slide0132_image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92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493520"/>
                  <wp:effectExtent l="19050" t="0" r="0" b="0"/>
                  <wp:docPr id="63" name="Рисунок 63" descr="kinetrac-knx7000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kinetrac-knx7000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3546C1"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Флексия и вытяжение позвоночника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Подвздошно-поясничная мышца, двуглавые мышцы бедра</w:t>
            </w:r>
          </w:p>
        </w:tc>
      </w:tr>
      <w:tr w:rsidR="00CB0D94" w:rsidRPr="00CB0D94" w:rsidTr="003546C1">
        <w:tc>
          <w:tcPr>
            <w:tcW w:w="967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Эффективное лечение позвоночника с вытяжением (тракцией) подвздошно-поясничной мышцы, двуглавой мышцы бедра  в районе таза и т.д.</w:t>
            </w:r>
          </w:p>
        </w:tc>
      </w:tr>
      <w:tr w:rsidR="00CB0D94" w:rsidRPr="00CB0D94" w:rsidTr="003546C1"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4160" cy="2103120"/>
                  <wp:effectExtent l="19050" t="0" r="0" b="0"/>
                  <wp:docPr id="64" name="Рисунок 64" descr="slide0121_image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lide0121_image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8380" cy="1493520"/>
                  <wp:effectExtent l="19050" t="0" r="7620" b="0"/>
                  <wp:docPr id="65" name="Рисунок 65" descr="slide0134_image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lide0134_image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Укороченная подвздошно-поясничная мышца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3140" cy="1150620"/>
                  <wp:effectExtent l="19050" t="0" r="3810" b="0"/>
                  <wp:docPr id="66" name="Рисунок 66" descr="slide0134_image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lide0134_image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3546C1">
        <w:tc>
          <w:tcPr>
            <w:tcW w:w="967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Трудность лечения гиперлордоза и обезболивания при лечении укороченной подвздошно-поясничной мышцы.</w:t>
            </w:r>
          </w:p>
        </w:tc>
      </w:tr>
      <w:tr w:rsidR="00CB0D94" w:rsidRPr="00CB0D94" w:rsidTr="003546C1"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Существующее лечение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0D94" w:rsidRPr="00CB0D94" w:rsidTr="003546C1"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6040" cy="1181100"/>
                  <wp:effectExtent l="19050" t="0" r="3810" b="0"/>
                  <wp:docPr id="67" name="Рисунок 67" descr="slide0124_image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lide0124_imag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Лечение автоматическим вытяжением </w:t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искривления – стол Liender (Линдера)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1300" cy="1379220"/>
                  <wp:effectExtent l="19050" t="0" r="0" b="0"/>
                  <wp:docPr id="68" name="Рисунок 68" descr="slide0124_image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lide0124_image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73680" cy="1272540"/>
                  <wp:effectExtent l="19050" t="0" r="7620" b="0"/>
                  <wp:docPr id="69" name="Рисунок 69" descr="slide0124_image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lide0124_imag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Нажим терапевта требуется при флексии, вытяжении</w:t>
            </w:r>
          </w:p>
        </w:tc>
      </w:tr>
      <w:tr w:rsidR="00CB0D94" w:rsidRPr="00CB0D94" w:rsidTr="003546C1">
        <w:tc>
          <w:tcPr>
            <w:tcW w:w="9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6699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Динамичное лечение по методу флексии – вытяжения, но сила вытяжения ещё недостаточно большая</w:t>
            </w:r>
          </w:p>
        </w:tc>
      </w:tr>
      <w:tr w:rsidR="00CB0D94" w:rsidRPr="00CB0D94" w:rsidTr="003546C1"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Существующее оборудование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0D94" w:rsidRPr="00CB0D94" w:rsidTr="003546C1"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72" w:type="dxa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62"/>
            </w:tblGrid>
            <w:tr w:rsidR="00CB0D94" w:rsidRPr="00CB0D9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B0D94" w:rsidRPr="00CB0D94" w:rsidRDefault="00CB0D94" w:rsidP="00CB0D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33600" cy="2133600"/>
                        <wp:effectExtent l="19050" t="0" r="0" b="0"/>
                        <wp:docPr id="70" name="Рисунок 70" descr="slide0136_image2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slide0136_image2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46020" cy="1432560"/>
                        <wp:effectExtent l="19050" t="0" r="0" b="0"/>
                        <wp:docPr id="71" name="Рисунок 71" descr="slide0124_image0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slide0124_image0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020" cy="143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Боль после лечения, поскольку оборудование прилагает чрезмерную силу вытяжения к мышце спины вместо диска</w:t>
                  </w:r>
                </w:p>
              </w:tc>
            </w:tr>
          </w:tbl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036" w:type="dxa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10"/>
            </w:tblGrid>
            <w:tr w:rsidR="00CB0D94" w:rsidRPr="00CB0D9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B0D94" w:rsidRPr="00CB0D94" w:rsidRDefault="00CB0D94" w:rsidP="00CB0D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0" cy="1912620"/>
                        <wp:effectExtent l="19050" t="0" r="0" b="0"/>
                        <wp:docPr id="72" name="Рисунок 72" descr="slide0136_image2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slide0136_image2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12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Усовершенствованное существующее вытяжение(тракция) с применением лечения лордоза</w:t>
                  </w:r>
                </w:p>
              </w:tc>
            </w:tr>
          </w:tbl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0D94" w:rsidRPr="00CB0D94" w:rsidTr="003546C1"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504" w:type="dxa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04"/>
            </w:tblGrid>
            <w:tr w:rsidR="00CB0D94" w:rsidRPr="00CB0D9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B0D94" w:rsidRPr="00CB0D94" w:rsidRDefault="00CB0D94" w:rsidP="00CB0D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16380" cy="1524000"/>
                        <wp:effectExtent l="19050" t="0" r="7620" b="0"/>
                        <wp:docPr id="73" name="Рисунок 73" descr="slide0136_image2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slide0136_image2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38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485900" cy="1638300"/>
                        <wp:effectExtent l="19050" t="0" r="0" b="0"/>
                        <wp:docPr id="74" name="Рисунок 74" descr="slide0136_image2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slide0136_image2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4460" cy="2034540"/>
                        <wp:effectExtent l="19050" t="0" r="0" b="0"/>
                        <wp:docPr id="75" name="Рисунок 75" descr="slide0137_image2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slide0137_image2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4460" cy="203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Применяется существующее лечение лордоза, но нельзя лечить никакую другую болезнь, кроме болезни позвоночника</w:t>
                  </w:r>
                </w:p>
              </w:tc>
            </w:tr>
          </w:tbl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336" w:type="dxa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CB0D94" w:rsidRPr="00CB0D9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B0D94" w:rsidRPr="00CB0D94" w:rsidRDefault="00CB0D94" w:rsidP="00CB0D94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714500" cy="1234440"/>
                        <wp:effectExtent l="19050" t="0" r="0" b="0"/>
                        <wp:docPr id="76" name="Рисунок 76" descr="slide0137_image2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slide0137_image2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234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20340" cy="1744980"/>
                        <wp:effectExtent l="19050" t="0" r="3810" b="0"/>
                        <wp:docPr id="77" name="Рисунок 77" descr="kinetrac-knx7000_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kinetrac-knx7000_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0340" cy="1744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Лечит не только диск, но и другие широкие области посредством лечения лордоза</w:t>
                  </w:r>
                </w:p>
              </w:tc>
            </w:tr>
          </w:tbl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0D94" w:rsidRPr="00CB0D94" w:rsidTr="003546C1"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0D94" w:rsidRPr="00CB0D94" w:rsidTr="003546C1">
        <w:tc>
          <w:tcPr>
            <w:tcW w:w="9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CC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Применение силы тяжести в качестве силы вытяжения, наиболее знакомой человечеству</w:t>
            </w:r>
          </w:p>
        </w:tc>
      </w:tr>
      <w:tr w:rsidR="00CB0D94" w:rsidRPr="00CB0D94" w:rsidTr="003546C1">
        <w:tc>
          <w:tcPr>
            <w:tcW w:w="967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“Если терапевтическое вытяжение можно клинически приспособить, то лёгкое вытяжение, производимое, пока мышцы расслаблены, будет терапевтически эффективным при лечении заболеваний диска.” - докторр Дж. Милл КОКС -</w:t>
            </w:r>
          </w:p>
        </w:tc>
      </w:tr>
      <w:tr w:rsidR="00CB0D94" w:rsidRPr="00CB0D94" w:rsidTr="003546C1"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660" w:type="dxa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60"/>
            </w:tblGrid>
            <w:tr w:rsidR="00CB0D94" w:rsidRPr="00CB0D9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B0D94" w:rsidRPr="00CB0D94" w:rsidRDefault="00CB0D94" w:rsidP="00CB0D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948940" cy="1798320"/>
                        <wp:effectExtent l="19050" t="0" r="3810" b="0"/>
                        <wp:docPr id="78" name="Рисунок 78" descr="1b2_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b2_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8940" cy="1798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Оказание избыточного давления возбуждает симпатические нервы, вызывая напряжение мышц и препятствуя оптимальной терапии</w:t>
                  </w:r>
                </w:p>
              </w:tc>
            </w:tr>
          </w:tbl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360" w:type="dxa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70"/>
            </w:tblGrid>
            <w:tr w:rsidR="00CB0D94" w:rsidRPr="00CB0D9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B0D94" w:rsidRPr="00CB0D94" w:rsidRDefault="00CB0D94" w:rsidP="00CB0D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05100" cy="1524000"/>
                        <wp:effectExtent l="19050" t="0" r="0" b="0"/>
                        <wp:docPr id="79" name="Рисунок 79" descr="1b2_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1b2_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0D9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Наша новая терапия, создающая почти невесомую окружающую среду при самом удобном положении тела 15 градусов, открывает новые перспективы для лечения грыжи межпозвоночных дисков и самых разных заболеваний позвоночника</w:t>
                  </w:r>
                </w:p>
              </w:tc>
            </w:tr>
          </w:tbl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0D94" w:rsidRPr="00CB0D94" w:rsidTr="003546C1">
        <w:tc>
          <w:tcPr>
            <w:tcW w:w="967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97580" cy="1485900"/>
                  <wp:effectExtent l="19050" t="0" r="7620" b="0"/>
                  <wp:docPr id="80" name="Рисунок 80" descr="slide0142_image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lide0142_image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58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94" w:rsidRPr="00CB0D94" w:rsidTr="003546C1">
        <w:tc>
          <w:tcPr>
            <w:tcW w:w="967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D9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Самое лучшее положение тела при хронической боли</w:t>
            </w:r>
          </w:p>
        </w:tc>
      </w:tr>
      <w:tr w:rsidR="00CB0D94" w:rsidRPr="00CB0D94" w:rsidTr="003546C1"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25140" cy="830580"/>
                  <wp:effectExtent l="19050" t="0" r="3810" b="0"/>
                  <wp:docPr id="81" name="Рисунок 81" descr="slide0100_image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lide0100_image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0D94" w:rsidRPr="00CB0D94" w:rsidRDefault="00CB0D94" w:rsidP="00CB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838200"/>
                  <wp:effectExtent l="19050" t="0" r="0" b="0"/>
                  <wp:docPr id="82" name="Рисунок 82" descr="slide0100_image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lide0100_image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45C" w:rsidRDefault="00ED245C"/>
    <w:p w:rsidR="002632B5" w:rsidRDefault="002632B5"/>
    <w:p w:rsidR="002632B5" w:rsidRPr="002632B5" w:rsidRDefault="002632B5" w:rsidP="002632B5">
      <w:pPr>
        <w:pStyle w:val="1"/>
        <w:shd w:val="clear" w:color="auto" w:fill="FFFFFF"/>
        <w:spacing w:before="0" w:beforeAutospacing="0" w:after="0" w:afterAutospacing="0"/>
        <w:rPr>
          <w:bCs w:val="0"/>
          <w:caps/>
          <w:color w:val="C30F01"/>
          <w:sz w:val="32"/>
          <w:szCs w:val="32"/>
        </w:rPr>
      </w:pPr>
      <w:r w:rsidRPr="002632B5">
        <w:rPr>
          <w:sz w:val="32"/>
          <w:szCs w:val="32"/>
        </w:rPr>
        <w:t xml:space="preserve">См. видеоролик </w:t>
      </w:r>
      <w:r>
        <w:rPr>
          <w:sz w:val="32"/>
          <w:szCs w:val="32"/>
        </w:rPr>
        <w:t xml:space="preserve">     </w:t>
      </w:r>
      <w:r w:rsidRPr="002632B5">
        <w:rPr>
          <w:bCs w:val="0"/>
          <w:caps/>
          <w:color w:val="C30F01"/>
          <w:sz w:val="32"/>
          <w:szCs w:val="32"/>
        </w:rPr>
        <w:t>KINETRAC</w:t>
      </w:r>
      <w:r>
        <w:rPr>
          <w:bCs w:val="0"/>
          <w:caps/>
          <w:color w:val="C30F01"/>
          <w:sz w:val="32"/>
          <w:szCs w:val="32"/>
        </w:rPr>
        <w:t xml:space="preserve"> </w:t>
      </w:r>
      <w:r w:rsidRPr="002632B5">
        <w:rPr>
          <w:bCs w:val="0"/>
          <w:caps/>
          <w:color w:val="C30F01"/>
          <w:sz w:val="32"/>
          <w:szCs w:val="32"/>
        </w:rPr>
        <w:t xml:space="preserve"> В</w:t>
      </w:r>
      <w:r>
        <w:rPr>
          <w:bCs w:val="0"/>
          <w:caps/>
          <w:color w:val="C30F01"/>
          <w:sz w:val="32"/>
          <w:szCs w:val="32"/>
        </w:rPr>
        <w:t xml:space="preserve">  </w:t>
      </w:r>
      <w:r w:rsidRPr="002632B5">
        <w:rPr>
          <w:bCs w:val="0"/>
          <w:caps/>
          <w:color w:val="C30F01"/>
          <w:sz w:val="32"/>
          <w:szCs w:val="32"/>
        </w:rPr>
        <w:t xml:space="preserve"> ЦНИИТО</w:t>
      </w:r>
      <w:r>
        <w:rPr>
          <w:bCs w:val="0"/>
          <w:caps/>
          <w:color w:val="C30F01"/>
          <w:sz w:val="32"/>
          <w:szCs w:val="32"/>
        </w:rPr>
        <w:t xml:space="preserve"> </w:t>
      </w:r>
      <w:r w:rsidRPr="002632B5">
        <w:rPr>
          <w:bCs w:val="0"/>
          <w:caps/>
          <w:color w:val="C30F01"/>
          <w:sz w:val="32"/>
          <w:szCs w:val="32"/>
        </w:rPr>
        <w:t xml:space="preserve"> ИМ.</w:t>
      </w:r>
      <w:r>
        <w:rPr>
          <w:bCs w:val="0"/>
          <w:caps/>
          <w:color w:val="C30F01"/>
          <w:sz w:val="32"/>
          <w:szCs w:val="32"/>
        </w:rPr>
        <w:t xml:space="preserve">    </w:t>
      </w:r>
      <w:r w:rsidRPr="002632B5">
        <w:rPr>
          <w:bCs w:val="0"/>
          <w:caps/>
          <w:color w:val="C30F01"/>
          <w:sz w:val="32"/>
          <w:szCs w:val="32"/>
        </w:rPr>
        <w:t>Р.Р. ВРЕДЕНА</w:t>
      </w:r>
    </w:p>
    <w:p w:rsidR="002632B5" w:rsidRPr="002632B5" w:rsidRDefault="002632B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ссылке </w:t>
      </w:r>
      <w:hyperlink r:id="rId85" w:history="1">
        <w:r w:rsidRPr="00541041">
          <w:rPr>
            <w:rStyle w:val="a7"/>
            <w:rFonts w:ascii="Times New Roman" w:hAnsi="Times New Roman" w:cs="Times New Roman"/>
            <w:b/>
            <w:sz w:val="32"/>
            <w:szCs w:val="32"/>
          </w:rPr>
          <w:t>http://mstylespb.ru/kinetrac-vredena</w:t>
        </w:r>
      </w:hyperlink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sectPr w:rsidR="002632B5" w:rsidRPr="002632B5" w:rsidSect="00CB0D9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D94"/>
    <w:rsid w:val="002632B5"/>
    <w:rsid w:val="003546C1"/>
    <w:rsid w:val="00477E84"/>
    <w:rsid w:val="00933C47"/>
    <w:rsid w:val="00CB0D94"/>
    <w:rsid w:val="00ED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0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0D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CB0D94"/>
    <w:rPr>
      <w:b/>
      <w:bCs/>
    </w:rPr>
  </w:style>
  <w:style w:type="paragraph" w:styleId="a4">
    <w:name w:val="Normal (Web)"/>
    <w:basedOn w:val="a"/>
    <w:uiPriority w:val="99"/>
    <w:unhideWhenUsed/>
    <w:rsid w:val="00CB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B0D94"/>
  </w:style>
  <w:style w:type="paragraph" w:styleId="a5">
    <w:name w:val="Balloon Text"/>
    <w:basedOn w:val="a"/>
    <w:link w:val="a6"/>
    <w:uiPriority w:val="99"/>
    <w:semiHidden/>
    <w:unhideWhenUsed/>
    <w:rsid w:val="00CB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D9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632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0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0D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CB0D94"/>
    <w:rPr>
      <w:b/>
      <w:bCs/>
    </w:rPr>
  </w:style>
  <w:style w:type="paragraph" w:styleId="a4">
    <w:name w:val="Normal (Web)"/>
    <w:basedOn w:val="a"/>
    <w:uiPriority w:val="99"/>
    <w:unhideWhenUsed/>
    <w:rsid w:val="00CB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B0D94"/>
  </w:style>
  <w:style w:type="paragraph" w:styleId="a5">
    <w:name w:val="Balloon Text"/>
    <w:basedOn w:val="a"/>
    <w:link w:val="a6"/>
    <w:uiPriority w:val="99"/>
    <w:semiHidden/>
    <w:unhideWhenUsed/>
    <w:rsid w:val="00CB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D9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63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5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hyperlink" Target="http://mstylespb.ru/kinetrac-vredena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BA648C-613A-45ED-91D2-AE1794CF3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1486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Анютка</cp:lastModifiedBy>
  <cp:revision>2</cp:revision>
  <dcterms:created xsi:type="dcterms:W3CDTF">2014-02-02T18:11:00Z</dcterms:created>
  <dcterms:modified xsi:type="dcterms:W3CDTF">2014-02-02T18:11:00Z</dcterms:modified>
</cp:coreProperties>
</file>